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6" w:rsidRDefault="005814CC" w:rsidP="00BF4B6F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i/>
          <w:color w:val="0070C0"/>
          <w:sz w:val="32"/>
          <w:szCs w:val="32"/>
        </w:rPr>
      </w:pPr>
      <w:r w:rsidRPr="000D45ED">
        <w:rPr>
          <w:rStyle w:val="a3"/>
          <w:bCs w:val="0"/>
          <w:i/>
          <w:color w:val="0070C0"/>
          <w:sz w:val="32"/>
          <w:szCs w:val="32"/>
        </w:rPr>
        <w:t>Правила з</w:t>
      </w:r>
      <w:r w:rsidR="00CB1726" w:rsidRPr="000D45ED">
        <w:rPr>
          <w:rStyle w:val="a3"/>
          <w:bCs w:val="0"/>
          <w:i/>
          <w:color w:val="0070C0"/>
          <w:sz w:val="32"/>
          <w:szCs w:val="32"/>
        </w:rPr>
        <w:t>аписи на консультацию</w:t>
      </w:r>
      <w:r w:rsidR="00E46116">
        <w:rPr>
          <w:rStyle w:val="a3"/>
          <w:bCs w:val="0"/>
          <w:i/>
          <w:color w:val="0070C0"/>
          <w:sz w:val="32"/>
          <w:szCs w:val="32"/>
        </w:rPr>
        <w:t xml:space="preserve"> в КГБУЗ «КМБ №2»:</w:t>
      </w:r>
    </w:p>
    <w:p w:rsidR="00E46116" w:rsidRDefault="00E46116" w:rsidP="00BF4B6F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i/>
          <w:color w:val="0070C0"/>
          <w:sz w:val="32"/>
          <w:szCs w:val="32"/>
        </w:rPr>
      </w:pPr>
    </w:p>
    <w:p w:rsidR="00E46116" w:rsidRDefault="00E46116" w:rsidP="00E46116">
      <w:pPr>
        <w:pStyle w:val="a6"/>
        <w:ind w:left="660"/>
        <w:rPr>
          <w:rFonts w:ascii="Times New Roman" w:hAnsi="Times New Roman" w:cs="Times New Roman"/>
          <w:b/>
          <w:sz w:val="32"/>
          <w:szCs w:val="32"/>
        </w:rPr>
      </w:pPr>
      <w:r w:rsidRPr="00AB6CAD">
        <w:rPr>
          <w:rFonts w:ascii="Times New Roman" w:hAnsi="Times New Roman" w:cs="Times New Roman"/>
          <w:b/>
          <w:sz w:val="32"/>
          <w:szCs w:val="32"/>
        </w:rPr>
        <w:t>Запись пациента на плановый приём к врачу осуществляется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колл-центре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, в регистратуре поликлиник № 1,2,3 при личном обращении к следующим врачам:</w:t>
      </w:r>
    </w:p>
    <w:p w:rsidR="00E46116" w:rsidRDefault="00E46116" w:rsidP="00E46116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AB6CAD">
        <w:rPr>
          <w:rFonts w:ascii="Times New Roman" w:hAnsi="Times New Roman" w:cs="Times New Roman"/>
          <w:sz w:val="32"/>
          <w:szCs w:val="32"/>
        </w:rPr>
        <w:t xml:space="preserve"> врачам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AB6CAD">
        <w:rPr>
          <w:rFonts w:ascii="Times New Roman" w:hAnsi="Times New Roman" w:cs="Times New Roman"/>
          <w:sz w:val="32"/>
          <w:szCs w:val="32"/>
        </w:rPr>
        <w:t>терапевтам</w:t>
      </w:r>
      <w:r>
        <w:rPr>
          <w:rFonts w:ascii="Times New Roman" w:hAnsi="Times New Roman" w:cs="Times New Roman"/>
          <w:sz w:val="32"/>
          <w:szCs w:val="32"/>
        </w:rPr>
        <w:t xml:space="preserve"> участковым;</w:t>
      </w:r>
    </w:p>
    <w:p w:rsidR="00E46116" w:rsidRDefault="00E46116" w:rsidP="00E46116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pacing w:val="-1"/>
          <w:sz w:val="32"/>
          <w:szCs w:val="32"/>
        </w:rPr>
        <w:t>к</w:t>
      </w:r>
      <w:r w:rsidRPr="00AB6CAD">
        <w:rPr>
          <w:rFonts w:ascii="Times New Roman" w:hAnsi="Times New Roman" w:cs="Times New Roman"/>
          <w:spacing w:val="-1"/>
          <w:sz w:val="32"/>
          <w:szCs w:val="32"/>
        </w:rPr>
        <w:t xml:space="preserve"> врачам узким специалистам</w:t>
      </w:r>
      <w:r>
        <w:rPr>
          <w:rFonts w:ascii="Times New Roman" w:hAnsi="Times New Roman" w:cs="Times New Roman"/>
          <w:spacing w:val="-1"/>
          <w:sz w:val="32"/>
          <w:szCs w:val="32"/>
        </w:rPr>
        <w:t>:</w:t>
      </w:r>
      <w:r>
        <w:rPr>
          <w:rFonts w:ascii="Times New Roman" w:hAnsi="Times New Roman" w:cs="Times New Roman"/>
          <w:i/>
          <w:spacing w:val="-1"/>
          <w:sz w:val="32"/>
          <w:szCs w:val="32"/>
        </w:rPr>
        <w:t xml:space="preserve"> </w:t>
      </w:r>
      <w:r w:rsidRPr="00AB6CAD">
        <w:rPr>
          <w:rFonts w:ascii="Times New Roman" w:hAnsi="Times New Roman" w:cs="Times New Roman"/>
          <w:sz w:val="32"/>
          <w:szCs w:val="32"/>
        </w:rPr>
        <w:t xml:space="preserve"> отоларинголог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B6CAD">
        <w:rPr>
          <w:rFonts w:ascii="Times New Roman" w:hAnsi="Times New Roman" w:cs="Times New Roman"/>
          <w:sz w:val="32"/>
          <w:szCs w:val="32"/>
        </w:rPr>
        <w:t xml:space="preserve"> офтальмолог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B6CAD">
        <w:rPr>
          <w:rFonts w:ascii="Times New Roman" w:hAnsi="Times New Roman" w:cs="Times New Roman"/>
          <w:spacing w:val="-3"/>
          <w:w w:val="89"/>
          <w:sz w:val="32"/>
          <w:szCs w:val="32"/>
        </w:rPr>
        <w:t xml:space="preserve"> хирург</w:t>
      </w:r>
      <w:r>
        <w:rPr>
          <w:rFonts w:ascii="Times New Roman" w:hAnsi="Times New Roman" w:cs="Times New Roman"/>
          <w:spacing w:val="-3"/>
          <w:w w:val="89"/>
          <w:sz w:val="32"/>
          <w:szCs w:val="32"/>
        </w:rPr>
        <w:t xml:space="preserve">, </w:t>
      </w:r>
      <w:r w:rsidRPr="00AB6CAD">
        <w:rPr>
          <w:rFonts w:ascii="Times New Roman" w:hAnsi="Times New Roman" w:cs="Times New Roman"/>
          <w:spacing w:val="-3"/>
          <w:w w:val="89"/>
          <w:sz w:val="32"/>
          <w:szCs w:val="32"/>
        </w:rPr>
        <w:t xml:space="preserve"> акушер – гинеколог</w:t>
      </w:r>
      <w:r>
        <w:rPr>
          <w:rFonts w:ascii="Times New Roman" w:hAnsi="Times New Roman" w:cs="Times New Roman"/>
          <w:spacing w:val="-3"/>
          <w:w w:val="89"/>
          <w:sz w:val="32"/>
          <w:szCs w:val="32"/>
        </w:rPr>
        <w:t xml:space="preserve">,  стоматолог,  </w:t>
      </w:r>
      <w:r w:rsidRPr="00AB6CAD">
        <w:rPr>
          <w:rFonts w:ascii="Times New Roman" w:hAnsi="Times New Roman" w:cs="Times New Roman"/>
          <w:sz w:val="32"/>
          <w:szCs w:val="32"/>
        </w:rPr>
        <w:t>медицинский психолог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B6CAD">
        <w:rPr>
          <w:rFonts w:ascii="Times New Roman" w:hAnsi="Times New Roman" w:cs="Times New Roman"/>
          <w:sz w:val="32"/>
          <w:szCs w:val="32"/>
        </w:rPr>
        <w:t>гериатр</w:t>
      </w:r>
      <w:r>
        <w:rPr>
          <w:rFonts w:ascii="Times New Roman" w:hAnsi="Times New Roman" w:cs="Times New Roman"/>
          <w:sz w:val="32"/>
          <w:szCs w:val="32"/>
        </w:rPr>
        <w:t>, проктолог, инфекционист, онколог.</w:t>
      </w:r>
      <w:r w:rsidRPr="00AB6CAD">
        <w:rPr>
          <w:rFonts w:ascii="Times New Roman" w:hAnsi="Times New Roman" w:cs="Times New Roman"/>
          <w:sz w:val="32"/>
          <w:szCs w:val="32"/>
        </w:rPr>
        <w:tab/>
      </w:r>
      <w:proofErr w:type="gramEnd"/>
    </w:p>
    <w:p w:rsidR="00E46116" w:rsidRDefault="00E46116" w:rsidP="00E46116">
      <w:pPr>
        <w:pStyle w:val="a6"/>
        <w:ind w:left="720"/>
        <w:rPr>
          <w:rFonts w:ascii="Times New Roman" w:hAnsi="Times New Roman" w:cs="Times New Roman"/>
          <w:sz w:val="32"/>
          <w:szCs w:val="32"/>
        </w:rPr>
      </w:pPr>
    </w:p>
    <w:p w:rsidR="00E46116" w:rsidRPr="00760BFE" w:rsidRDefault="00E46116" w:rsidP="00E46116">
      <w:pPr>
        <w:pStyle w:val="a6"/>
        <w:ind w:left="660"/>
        <w:rPr>
          <w:rFonts w:ascii="Times New Roman" w:hAnsi="Times New Roman" w:cs="Times New Roman"/>
          <w:b/>
          <w:sz w:val="32"/>
          <w:szCs w:val="32"/>
        </w:rPr>
      </w:pPr>
      <w:r w:rsidRPr="00760BFE">
        <w:rPr>
          <w:rFonts w:ascii="Times New Roman" w:hAnsi="Times New Roman" w:cs="Times New Roman"/>
          <w:b/>
          <w:sz w:val="32"/>
          <w:szCs w:val="32"/>
        </w:rPr>
        <w:t>Запись на прием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Pr="00760BFE">
        <w:rPr>
          <w:rFonts w:ascii="Times New Roman" w:hAnsi="Times New Roman" w:cs="Times New Roman"/>
          <w:b/>
          <w:sz w:val="32"/>
          <w:szCs w:val="32"/>
        </w:rPr>
        <w:t>врача</w:t>
      </w:r>
      <w:r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Pr="00760BFE">
        <w:rPr>
          <w:rFonts w:ascii="Times New Roman" w:hAnsi="Times New Roman" w:cs="Times New Roman"/>
          <w:b/>
          <w:sz w:val="32"/>
          <w:szCs w:val="32"/>
        </w:rPr>
        <w:t xml:space="preserve">специалиста </w:t>
      </w:r>
      <w:r>
        <w:rPr>
          <w:rFonts w:ascii="Times New Roman" w:hAnsi="Times New Roman" w:cs="Times New Roman"/>
          <w:b/>
          <w:sz w:val="32"/>
          <w:szCs w:val="32"/>
        </w:rPr>
        <w:t xml:space="preserve">осуществляют врачи терапевты </w:t>
      </w:r>
      <w:r w:rsidRPr="00760BFE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760BFE">
        <w:rPr>
          <w:rFonts w:ascii="Times New Roman" w:hAnsi="Times New Roman" w:cs="Times New Roman"/>
          <w:b/>
          <w:sz w:val="32"/>
          <w:szCs w:val="32"/>
        </w:rPr>
        <w:t>межкабинетная</w:t>
      </w:r>
      <w:proofErr w:type="spellEnd"/>
      <w:r w:rsidRPr="00760BFE">
        <w:rPr>
          <w:rFonts w:ascii="Times New Roman" w:hAnsi="Times New Roman" w:cs="Times New Roman"/>
          <w:b/>
          <w:sz w:val="32"/>
          <w:szCs w:val="32"/>
        </w:rPr>
        <w:t xml:space="preserve"> запись)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46116" w:rsidRDefault="00E46116" w:rsidP="00E4611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AB6CAD">
        <w:rPr>
          <w:rFonts w:ascii="Times New Roman" w:hAnsi="Times New Roman" w:cs="Times New Roman"/>
          <w:sz w:val="32"/>
          <w:szCs w:val="32"/>
        </w:rPr>
        <w:t>невролог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B6CAD">
        <w:rPr>
          <w:rFonts w:ascii="Times New Roman" w:hAnsi="Times New Roman" w:cs="Times New Roman"/>
          <w:sz w:val="32"/>
          <w:szCs w:val="32"/>
        </w:rPr>
        <w:t xml:space="preserve"> кардиолог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B6CAD">
        <w:rPr>
          <w:rFonts w:ascii="Times New Roman" w:hAnsi="Times New Roman" w:cs="Times New Roman"/>
          <w:sz w:val="32"/>
          <w:szCs w:val="32"/>
        </w:rPr>
        <w:t xml:space="preserve"> эндокринолог</w:t>
      </w:r>
      <w:r>
        <w:rPr>
          <w:rFonts w:ascii="Times New Roman" w:hAnsi="Times New Roman" w:cs="Times New Roman"/>
          <w:sz w:val="32"/>
          <w:szCs w:val="32"/>
        </w:rPr>
        <w:t>, гастроэнтеролог, уролог.</w:t>
      </w:r>
    </w:p>
    <w:p w:rsidR="00E46116" w:rsidRDefault="00E46116" w:rsidP="00E46116">
      <w:pPr>
        <w:pStyle w:val="a6"/>
        <w:ind w:left="660"/>
        <w:rPr>
          <w:rFonts w:ascii="Times New Roman" w:hAnsi="Times New Roman" w:cs="Times New Roman"/>
          <w:b/>
          <w:sz w:val="32"/>
          <w:szCs w:val="32"/>
        </w:rPr>
      </w:pPr>
    </w:p>
    <w:p w:rsidR="00E46116" w:rsidRDefault="00E46116" w:rsidP="00E46116">
      <w:pPr>
        <w:pStyle w:val="a6"/>
        <w:ind w:left="660"/>
        <w:rPr>
          <w:rFonts w:ascii="Times New Roman" w:hAnsi="Times New Roman" w:cs="Times New Roman"/>
          <w:sz w:val="32"/>
          <w:szCs w:val="32"/>
        </w:rPr>
      </w:pPr>
      <w:r w:rsidRPr="00035EE8">
        <w:rPr>
          <w:rFonts w:ascii="Times New Roman" w:hAnsi="Times New Roman" w:cs="Times New Roman"/>
          <w:b/>
          <w:sz w:val="32"/>
          <w:szCs w:val="32"/>
        </w:rPr>
        <w:t xml:space="preserve">Пациент может записаться на </w:t>
      </w:r>
      <w:r>
        <w:rPr>
          <w:rFonts w:ascii="Times New Roman" w:hAnsi="Times New Roman" w:cs="Times New Roman"/>
          <w:b/>
          <w:sz w:val="32"/>
          <w:szCs w:val="32"/>
        </w:rPr>
        <w:t xml:space="preserve">плановый </w:t>
      </w:r>
      <w:r w:rsidRPr="00035EE8">
        <w:rPr>
          <w:rFonts w:ascii="Times New Roman" w:hAnsi="Times New Roman" w:cs="Times New Roman"/>
          <w:b/>
          <w:sz w:val="32"/>
          <w:szCs w:val="32"/>
        </w:rPr>
        <w:t>прием к врачу:</w:t>
      </w:r>
    </w:p>
    <w:p w:rsidR="00E46116" w:rsidRPr="00AB6CAD" w:rsidRDefault="00E46116" w:rsidP="00E46116">
      <w:pPr>
        <w:pStyle w:val="a6"/>
        <w:rPr>
          <w:rFonts w:ascii="Times New Roman" w:hAnsi="Times New Roman" w:cs="Times New Roman"/>
          <w:sz w:val="32"/>
          <w:szCs w:val="32"/>
        </w:rPr>
      </w:pPr>
      <w:r w:rsidRPr="00AB6CAD">
        <w:rPr>
          <w:rFonts w:ascii="Times New Roman" w:hAnsi="Times New Roman" w:cs="Times New Roman"/>
          <w:bCs/>
          <w:color w:val="548DD4" w:themeColor="text2" w:themeTint="99"/>
          <w:sz w:val="32"/>
          <w:szCs w:val="32"/>
          <w:u w:val="single"/>
        </w:rPr>
        <w:t>1СПОСОБ</w:t>
      </w:r>
      <w:r w:rsidRPr="00AB6CAD">
        <w:rPr>
          <w:rFonts w:ascii="Times New Roman" w:hAnsi="Times New Roman" w:cs="Times New Roman"/>
          <w:bCs/>
          <w:color w:val="548DD4" w:themeColor="text2" w:themeTint="99"/>
          <w:sz w:val="32"/>
          <w:szCs w:val="32"/>
        </w:rPr>
        <w:t>:</w:t>
      </w:r>
      <w:r w:rsidRPr="00AB6CAD">
        <w:rPr>
          <w:rFonts w:ascii="Times New Roman" w:hAnsi="Times New Roman" w:cs="Times New Roman"/>
          <w:bCs/>
          <w:sz w:val="32"/>
          <w:szCs w:val="32"/>
        </w:rPr>
        <w:t xml:space="preserve"> путем</w:t>
      </w:r>
      <w:r w:rsidRPr="00AB6CAD">
        <w:rPr>
          <w:rFonts w:ascii="Times New Roman" w:hAnsi="Times New Roman" w:cs="Times New Roman"/>
          <w:sz w:val="32"/>
          <w:szCs w:val="32"/>
        </w:rPr>
        <w:t xml:space="preserve"> обращения в колл-центр по </w:t>
      </w:r>
      <w:proofErr w:type="gramStart"/>
      <w:r w:rsidRPr="00AB6CAD">
        <w:rPr>
          <w:rFonts w:ascii="Times New Roman" w:hAnsi="Times New Roman" w:cs="Times New Roman"/>
          <w:sz w:val="32"/>
          <w:szCs w:val="32"/>
        </w:rPr>
        <w:t>многоканальному</w:t>
      </w:r>
      <w:proofErr w:type="gramEnd"/>
      <w:r w:rsidRPr="00AB6C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6116" w:rsidRDefault="00E46116" w:rsidP="00E46116">
      <w:pPr>
        <w:pStyle w:val="a6"/>
        <w:rPr>
          <w:rFonts w:ascii="Times New Roman" w:hAnsi="Times New Roman" w:cs="Times New Roman"/>
          <w:sz w:val="32"/>
          <w:szCs w:val="32"/>
        </w:rPr>
      </w:pPr>
      <w:r w:rsidRPr="00AB6CAD">
        <w:rPr>
          <w:rFonts w:ascii="Times New Roman" w:hAnsi="Times New Roman" w:cs="Times New Roman"/>
          <w:sz w:val="32"/>
          <w:szCs w:val="32"/>
        </w:rPr>
        <w:t xml:space="preserve">телефону: </w:t>
      </w:r>
      <w:r>
        <w:rPr>
          <w:rFonts w:ascii="Times New Roman" w:hAnsi="Times New Roman" w:cs="Times New Roman"/>
          <w:sz w:val="32"/>
          <w:szCs w:val="32"/>
        </w:rPr>
        <w:t xml:space="preserve">+7(391) </w:t>
      </w:r>
      <w:r w:rsidRPr="00AB6CAD">
        <w:rPr>
          <w:rFonts w:ascii="Times New Roman" w:hAnsi="Times New Roman" w:cs="Times New Roman"/>
          <w:sz w:val="32"/>
          <w:szCs w:val="32"/>
        </w:rPr>
        <w:t xml:space="preserve">234-03-05;  </w:t>
      </w:r>
      <w:r>
        <w:rPr>
          <w:rFonts w:ascii="Times New Roman" w:hAnsi="Times New Roman" w:cs="Times New Roman"/>
          <w:sz w:val="32"/>
          <w:szCs w:val="32"/>
        </w:rPr>
        <w:t xml:space="preserve">+7(3911) </w:t>
      </w:r>
      <w:r w:rsidRPr="00AB6CAD">
        <w:rPr>
          <w:rFonts w:ascii="Times New Roman" w:hAnsi="Times New Roman" w:cs="Times New Roman"/>
          <w:sz w:val="32"/>
          <w:szCs w:val="32"/>
        </w:rPr>
        <w:t xml:space="preserve">234-03-06, </w:t>
      </w:r>
    </w:p>
    <w:p w:rsidR="00E46116" w:rsidRDefault="00E46116" w:rsidP="00E46116">
      <w:pPr>
        <w:pStyle w:val="a6"/>
        <w:rPr>
          <w:rFonts w:ascii="Times New Roman" w:hAnsi="Times New Roman" w:cs="Times New Roman"/>
          <w:sz w:val="32"/>
          <w:szCs w:val="32"/>
        </w:rPr>
      </w:pPr>
      <w:r w:rsidRPr="00AB6CAD">
        <w:rPr>
          <w:rFonts w:ascii="Times New Roman" w:hAnsi="Times New Roman" w:cs="Times New Roman"/>
          <w:sz w:val="32"/>
          <w:szCs w:val="32"/>
        </w:rPr>
        <w:t>телефону горячей линии 122</w:t>
      </w:r>
      <w:r w:rsidRPr="00AB6CAD">
        <w:rPr>
          <w:rFonts w:ascii="Times New Roman" w:hAnsi="Times New Roman" w:cs="Times New Roman"/>
          <w:sz w:val="32"/>
          <w:szCs w:val="32"/>
        </w:rPr>
        <w:tab/>
      </w:r>
    </w:p>
    <w:p w:rsidR="00E46116" w:rsidRDefault="00E46116" w:rsidP="00E46116">
      <w:pPr>
        <w:pStyle w:val="a6"/>
        <w:rPr>
          <w:rFonts w:ascii="Times New Roman" w:hAnsi="Times New Roman" w:cs="Times New Roman"/>
          <w:sz w:val="32"/>
          <w:szCs w:val="32"/>
        </w:rPr>
      </w:pPr>
      <w:r w:rsidRPr="00AB6CAD">
        <w:rPr>
          <w:rFonts w:ascii="Times New Roman" w:hAnsi="Times New Roman" w:cs="Times New Roman"/>
          <w:color w:val="548DD4" w:themeColor="text2" w:themeTint="99"/>
          <w:sz w:val="32"/>
          <w:szCs w:val="32"/>
          <w:u w:val="single"/>
        </w:rPr>
        <w:t>2СПОСОБ</w:t>
      </w:r>
      <w:r w:rsidRPr="00AB6CAD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:</w:t>
      </w:r>
      <w:r w:rsidRPr="00AB6CAD">
        <w:rPr>
          <w:rFonts w:ascii="Times New Roman" w:hAnsi="Times New Roman" w:cs="Times New Roman"/>
          <w:sz w:val="32"/>
          <w:szCs w:val="32"/>
        </w:rPr>
        <w:t xml:space="preserve"> через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6CAD">
        <w:rPr>
          <w:rFonts w:ascii="Times New Roman" w:hAnsi="Times New Roman" w:cs="Times New Roman"/>
          <w:sz w:val="32"/>
          <w:szCs w:val="32"/>
        </w:rPr>
        <w:t>портал «</w:t>
      </w:r>
      <w:proofErr w:type="spellStart"/>
      <w:r w:rsidRPr="00AB6CAD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AB6CA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46116" w:rsidRDefault="00E46116" w:rsidP="00E46116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i/>
          <w:color w:val="0070C0"/>
          <w:sz w:val="32"/>
          <w:szCs w:val="32"/>
        </w:rPr>
      </w:pPr>
      <w:r w:rsidRPr="00931405">
        <w:rPr>
          <w:color w:val="548DD4" w:themeColor="text2" w:themeTint="99"/>
          <w:sz w:val="32"/>
          <w:szCs w:val="32"/>
          <w:u w:val="single"/>
        </w:rPr>
        <w:t xml:space="preserve">3 </w:t>
      </w:r>
      <w:r w:rsidRPr="00AB6CAD">
        <w:rPr>
          <w:color w:val="548DD4" w:themeColor="text2" w:themeTint="99"/>
          <w:sz w:val="32"/>
          <w:szCs w:val="32"/>
          <w:u w:val="single"/>
        </w:rPr>
        <w:t>СПОСОБ</w:t>
      </w:r>
      <w:r w:rsidRPr="00AB6CAD">
        <w:rPr>
          <w:color w:val="548DD4" w:themeColor="text2" w:themeTint="99"/>
          <w:sz w:val="32"/>
          <w:szCs w:val="32"/>
        </w:rPr>
        <w:t>:</w:t>
      </w:r>
      <w:r w:rsidRPr="00AB6CAD">
        <w:rPr>
          <w:sz w:val="32"/>
          <w:szCs w:val="32"/>
        </w:rPr>
        <w:t xml:space="preserve"> </w:t>
      </w:r>
      <w:r>
        <w:rPr>
          <w:sz w:val="32"/>
          <w:szCs w:val="32"/>
        </w:rPr>
        <w:t>при личном обращении в регистратуру поликлиник № 1</w:t>
      </w:r>
    </w:p>
    <w:p w:rsidR="00E46116" w:rsidRDefault="00E46116" w:rsidP="00BF4B6F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i/>
          <w:color w:val="0070C0"/>
          <w:sz w:val="32"/>
          <w:szCs w:val="32"/>
        </w:rPr>
      </w:pPr>
    </w:p>
    <w:p w:rsidR="005814CC" w:rsidRPr="000D45ED" w:rsidRDefault="00E46116" w:rsidP="00BF4B6F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Cs w:val="0"/>
          <w:i/>
          <w:color w:val="0070C0"/>
          <w:sz w:val="32"/>
          <w:szCs w:val="32"/>
        </w:rPr>
      </w:pPr>
      <w:r w:rsidRPr="000D45ED">
        <w:rPr>
          <w:rStyle w:val="a3"/>
          <w:bCs w:val="0"/>
          <w:i/>
          <w:color w:val="0070C0"/>
          <w:sz w:val="32"/>
          <w:szCs w:val="32"/>
        </w:rPr>
        <w:t>Правила записи на консультацию</w:t>
      </w:r>
      <w:r w:rsidR="00CB1726" w:rsidRPr="000D45ED">
        <w:rPr>
          <w:rStyle w:val="a3"/>
          <w:bCs w:val="0"/>
          <w:i/>
          <w:color w:val="0070C0"/>
          <w:sz w:val="32"/>
          <w:szCs w:val="32"/>
        </w:rPr>
        <w:t xml:space="preserve"> в другие медицинские о</w:t>
      </w:r>
      <w:r w:rsidR="005814CC" w:rsidRPr="000D45ED">
        <w:rPr>
          <w:rStyle w:val="a3"/>
          <w:bCs w:val="0"/>
          <w:i/>
          <w:color w:val="0070C0"/>
          <w:sz w:val="32"/>
          <w:szCs w:val="32"/>
        </w:rPr>
        <w:t>рганизации</w:t>
      </w:r>
      <w:r w:rsidR="00CB1726" w:rsidRPr="000D45ED">
        <w:rPr>
          <w:rStyle w:val="a3"/>
          <w:bCs w:val="0"/>
          <w:i/>
          <w:color w:val="0070C0"/>
          <w:sz w:val="32"/>
          <w:szCs w:val="32"/>
        </w:rPr>
        <w:t xml:space="preserve"> (далее - МО)</w:t>
      </w:r>
      <w:r w:rsidR="005814CC" w:rsidRPr="000D45ED">
        <w:rPr>
          <w:rStyle w:val="a3"/>
          <w:bCs w:val="0"/>
          <w:i/>
          <w:color w:val="0070C0"/>
          <w:sz w:val="32"/>
          <w:szCs w:val="32"/>
        </w:rPr>
        <w:t>:</w:t>
      </w:r>
    </w:p>
    <w:p w:rsidR="00612037" w:rsidRPr="003A254B" w:rsidRDefault="00612037" w:rsidP="00612037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b/>
          <w:color w:val="333333"/>
          <w:sz w:val="28"/>
          <w:szCs w:val="28"/>
        </w:rPr>
      </w:pPr>
    </w:p>
    <w:p w:rsidR="00BF4B6F" w:rsidRDefault="005E3EEC" w:rsidP="00762A81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0D45ED">
        <w:rPr>
          <w:color w:val="002060"/>
          <w:sz w:val="28"/>
          <w:szCs w:val="28"/>
        </w:rPr>
        <w:t>Направление на ко</w:t>
      </w:r>
      <w:r w:rsidR="00DE1BFE" w:rsidRPr="000D45ED">
        <w:rPr>
          <w:color w:val="002060"/>
          <w:sz w:val="28"/>
          <w:szCs w:val="28"/>
        </w:rPr>
        <w:t>нсультацию</w:t>
      </w:r>
      <w:r w:rsidR="00CB1726" w:rsidRPr="000D45ED">
        <w:rPr>
          <w:color w:val="002060"/>
          <w:sz w:val="28"/>
          <w:szCs w:val="28"/>
        </w:rPr>
        <w:t xml:space="preserve"> к специалистам в другие МО</w:t>
      </w:r>
      <w:r w:rsidR="00DE1BFE" w:rsidRPr="000D45ED">
        <w:rPr>
          <w:color w:val="002060"/>
          <w:sz w:val="28"/>
          <w:szCs w:val="28"/>
        </w:rPr>
        <w:t>,</w:t>
      </w:r>
      <w:r w:rsidRPr="000D45ED">
        <w:rPr>
          <w:color w:val="002060"/>
          <w:sz w:val="28"/>
          <w:szCs w:val="28"/>
        </w:rPr>
        <w:t xml:space="preserve"> выписывает леча</w:t>
      </w:r>
      <w:r w:rsidR="00CB1726" w:rsidRPr="000D45ED">
        <w:rPr>
          <w:color w:val="002060"/>
          <w:sz w:val="28"/>
          <w:szCs w:val="28"/>
        </w:rPr>
        <w:t>щий врач на приёме</w:t>
      </w:r>
      <w:r w:rsidR="00762A81" w:rsidRPr="000D45ED">
        <w:rPr>
          <w:color w:val="002060"/>
          <w:sz w:val="28"/>
          <w:szCs w:val="28"/>
        </w:rPr>
        <w:t xml:space="preserve"> по медицинским показаниям к следующим специалистам:</w:t>
      </w:r>
    </w:p>
    <w:p w:rsidR="000D45ED" w:rsidRPr="000D45ED" w:rsidRDefault="000D45ED" w:rsidP="00762A81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</w:p>
    <w:p w:rsidR="00762A81" w:rsidRDefault="00762A81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Аллерголог</w:t>
      </w:r>
      <w:r w:rsidR="0043786B"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Э</w:t>
      </w:r>
      <w:r w:rsidR="00762A81" w:rsidRPr="000D45ED">
        <w:rPr>
          <w:b/>
          <w:color w:val="002060"/>
          <w:sz w:val="28"/>
          <w:szCs w:val="28"/>
        </w:rPr>
        <w:t>ндокринолог</w:t>
      </w:r>
      <w:r w:rsidRPr="000D45ED">
        <w:rPr>
          <w:b/>
          <w:color w:val="002060"/>
          <w:sz w:val="28"/>
          <w:szCs w:val="28"/>
        </w:rPr>
        <w:t>у</w:t>
      </w:r>
      <w:r w:rsidR="00762A81" w:rsidRPr="000D45ED">
        <w:rPr>
          <w:b/>
          <w:color w:val="002060"/>
          <w:sz w:val="28"/>
          <w:szCs w:val="28"/>
        </w:rPr>
        <w:t xml:space="preserve"> – хирург</w:t>
      </w:r>
      <w:r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П</w:t>
      </w:r>
      <w:r w:rsidR="004F5B78" w:rsidRPr="000D45ED">
        <w:rPr>
          <w:b/>
          <w:color w:val="002060"/>
          <w:sz w:val="28"/>
          <w:szCs w:val="28"/>
        </w:rPr>
        <w:t>ульмонолог</w:t>
      </w:r>
      <w:r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Сосудистому</w:t>
      </w:r>
      <w:r w:rsidR="004F5B78" w:rsidRPr="000D45ED">
        <w:rPr>
          <w:b/>
          <w:color w:val="002060"/>
          <w:sz w:val="28"/>
          <w:szCs w:val="28"/>
        </w:rPr>
        <w:t xml:space="preserve"> – хирург</w:t>
      </w:r>
      <w:r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О</w:t>
      </w:r>
      <w:r w:rsidR="004F5B78" w:rsidRPr="000D45ED">
        <w:rPr>
          <w:b/>
          <w:color w:val="002060"/>
          <w:sz w:val="28"/>
          <w:szCs w:val="28"/>
        </w:rPr>
        <w:t>ртопед</w:t>
      </w:r>
      <w:r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Н</w:t>
      </w:r>
      <w:r w:rsidR="004F5B78" w:rsidRPr="000D45ED">
        <w:rPr>
          <w:b/>
          <w:color w:val="002060"/>
          <w:sz w:val="28"/>
          <w:szCs w:val="28"/>
        </w:rPr>
        <w:t>ейрохирург</w:t>
      </w:r>
      <w:r w:rsidRPr="000D45ED">
        <w:rPr>
          <w:b/>
          <w:color w:val="002060"/>
          <w:sz w:val="28"/>
          <w:szCs w:val="28"/>
        </w:rPr>
        <w:t>у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К</w:t>
      </w:r>
      <w:r w:rsidR="004F5B78" w:rsidRPr="000D45ED">
        <w:rPr>
          <w:b/>
          <w:color w:val="002060"/>
          <w:sz w:val="28"/>
          <w:szCs w:val="28"/>
        </w:rPr>
        <w:t>ардиохирург</w:t>
      </w:r>
      <w:r w:rsidRPr="000D45ED">
        <w:rPr>
          <w:b/>
          <w:color w:val="002060"/>
          <w:sz w:val="28"/>
          <w:szCs w:val="28"/>
        </w:rPr>
        <w:t>у</w:t>
      </w:r>
      <w:r w:rsidR="004F5B78" w:rsidRPr="000D45ED">
        <w:rPr>
          <w:b/>
          <w:color w:val="002060"/>
          <w:sz w:val="28"/>
          <w:szCs w:val="28"/>
        </w:rPr>
        <w:t xml:space="preserve"> </w:t>
      </w:r>
    </w:p>
    <w:p w:rsidR="00762A81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Р</w:t>
      </w:r>
      <w:r w:rsidR="00DE1BFE" w:rsidRPr="000D45ED">
        <w:rPr>
          <w:b/>
          <w:color w:val="002060"/>
          <w:sz w:val="28"/>
          <w:szCs w:val="28"/>
        </w:rPr>
        <w:t>евматолог</w:t>
      </w:r>
      <w:r w:rsidRPr="000D45ED">
        <w:rPr>
          <w:b/>
          <w:color w:val="002060"/>
          <w:sz w:val="28"/>
          <w:szCs w:val="28"/>
        </w:rPr>
        <w:t>у</w:t>
      </w:r>
    </w:p>
    <w:p w:rsidR="004F5B78" w:rsidRPr="000D45ED" w:rsidRDefault="0043786B" w:rsidP="00BA0DF3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</w:rPr>
      </w:pPr>
      <w:r w:rsidRPr="000D45ED">
        <w:rPr>
          <w:b/>
          <w:color w:val="002060"/>
          <w:sz w:val="28"/>
          <w:szCs w:val="28"/>
        </w:rPr>
        <w:t>Г</w:t>
      </w:r>
      <w:r w:rsidR="00DE1BFE" w:rsidRPr="000D45ED">
        <w:rPr>
          <w:b/>
          <w:color w:val="002060"/>
          <w:sz w:val="28"/>
          <w:szCs w:val="28"/>
        </w:rPr>
        <w:t>ематолог</w:t>
      </w:r>
      <w:r w:rsidRPr="000D45ED">
        <w:rPr>
          <w:b/>
          <w:color w:val="002060"/>
          <w:sz w:val="28"/>
          <w:szCs w:val="28"/>
        </w:rPr>
        <w:t>у</w:t>
      </w:r>
      <w:r w:rsidR="00DE1BFE" w:rsidRPr="000D45ED">
        <w:rPr>
          <w:b/>
          <w:color w:val="002060"/>
          <w:sz w:val="28"/>
          <w:szCs w:val="28"/>
        </w:rPr>
        <w:t xml:space="preserve"> </w:t>
      </w:r>
    </w:p>
    <w:p w:rsidR="004F5B78" w:rsidRPr="000D45ED" w:rsidRDefault="004F5B78" w:rsidP="004F5B78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b/>
          <w:color w:val="002060"/>
          <w:sz w:val="28"/>
          <w:szCs w:val="28"/>
        </w:rPr>
      </w:pPr>
    </w:p>
    <w:p w:rsidR="00BF4B6F" w:rsidRPr="005814CC" w:rsidRDefault="00BF4B6F" w:rsidP="00BF4B6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F4B6F" w:rsidRPr="005814CC" w:rsidSect="0047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16B"/>
    <w:multiLevelType w:val="multilevel"/>
    <w:tmpl w:val="966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2121"/>
    <w:multiLevelType w:val="hybridMultilevel"/>
    <w:tmpl w:val="2D521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E5451"/>
    <w:multiLevelType w:val="hybridMultilevel"/>
    <w:tmpl w:val="9FD0824A"/>
    <w:lvl w:ilvl="0" w:tplc="FBE088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B603052"/>
    <w:multiLevelType w:val="multilevel"/>
    <w:tmpl w:val="1138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2C2AF8"/>
    <w:multiLevelType w:val="hybridMultilevel"/>
    <w:tmpl w:val="2FB2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6DB"/>
    <w:multiLevelType w:val="hybridMultilevel"/>
    <w:tmpl w:val="89749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35629"/>
    <w:multiLevelType w:val="hybridMultilevel"/>
    <w:tmpl w:val="4C48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F3A55"/>
    <w:multiLevelType w:val="hybridMultilevel"/>
    <w:tmpl w:val="934C7186"/>
    <w:lvl w:ilvl="0" w:tplc="2F0C3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82289B"/>
    <w:multiLevelType w:val="hybridMultilevel"/>
    <w:tmpl w:val="ECA06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91DD0"/>
    <w:rsid w:val="000A62AD"/>
    <w:rsid w:val="000D45ED"/>
    <w:rsid w:val="001B53BF"/>
    <w:rsid w:val="00304F78"/>
    <w:rsid w:val="0035215A"/>
    <w:rsid w:val="00361102"/>
    <w:rsid w:val="003A254B"/>
    <w:rsid w:val="0043786B"/>
    <w:rsid w:val="00473761"/>
    <w:rsid w:val="004F5B78"/>
    <w:rsid w:val="005814CC"/>
    <w:rsid w:val="005E3EEC"/>
    <w:rsid w:val="00612037"/>
    <w:rsid w:val="006E77C3"/>
    <w:rsid w:val="00762A81"/>
    <w:rsid w:val="00766A28"/>
    <w:rsid w:val="00A048FA"/>
    <w:rsid w:val="00A91DD0"/>
    <w:rsid w:val="00B92BE5"/>
    <w:rsid w:val="00BA0DF3"/>
    <w:rsid w:val="00BB0821"/>
    <w:rsid w:val="00BB1E24"/>
    <w:rsid w:val="00BF4B6F"/>
    <w:rsid w:val="00C20A0C"/>
    <w:rsid w:val="00CB1726"/>
    <w:rsid w:val="00D17759"/>
    <w:rsid w:val="00DA5D8E"/>
    <w:rsid w:val="00DE1BFE"/>
    <w:rsid w:val="00E4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1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2037"/>
    <w:rPr>
      <w:b/>
      <w:bCs/>
    </w:rPr>
  </w:style>
  <w:style w:type="paragraph" w:styleId="a4">
    <w:name w:val="List Paragraph"/>
    <w:basedOn w:val="a"/>
    <w:link w:val="a5"/>
    <w:uiPriority w:val="34"/>
    <w:qFormat/>
    <w:rsid w:val="001B53B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814CC"/>
  </w:style>
  <w:style w:type="paragraph" w:styleId="a6">
    <w:name w:val="No Spacing"/>
    <w:uiPriority w:val="1"/>
    <w:qFormat/>
    <w:rsid w:val="00581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749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polN1k605-2</dc:creator>
  <cp:keywords/>
  <dc:description/>
  <cp:lastModifiedBy>polN1k623</cp:lastModifiedBy>
  <cp:revision>14</cp:revision>
  <dcterms:created xsi:type="dcterms:W3CDTF">2024-09-24T03:33:00Z</dcterms:created>
  <dcterms:modified xsi:type="dcterms:W3CDTF">2024-09-30T05:58:00Z</dcterms:modified>
</cp:coreProperties>
</file>