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8397" w14:textId="77777777" w:rsidR="00C03F77" w:rsidRPr="00C03F77" w:rsidRDefault="00C03F77" w:rsidP="00C03F77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Порядок госпитализации в дневной стационар</w:t>
      </w:r>
    </w:p>
    <w:p w14:paraId="4F7C02B5" w14:textId="77777777" w:rsidR="00C03F77" w:rsidRPr="00C03F77" w:rsidRDefault="00C03F77" w:rsidP="00C03F7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ПОРЯДОК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</w:t>
      </w: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ОКАЗАНИЯ МЕДИЦИНСКОЙ ПОМОЩИ В ДНЕВНОМ СТАЦИОНАРЕ</w:t>
      </w:r>
    </w:p>
    <w:p w14:paraId="6380C533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КГБУЗ «Красноярская межрайонная больница № 2»</w:t>
      </w:r>
    </w:p>
    <w:p w14:paraId="5E1A217F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Общие критерии направления больных на госпитализацию в дневной стационар</w:t>
      </w:r>
    </w:p>
    <w:p w14:paraId="2B83FB86" w14:textId="77777777" w:rsidR="00C03F77" w:rsidRPr="00C03F77" w:rsidRDefault="00C03F77" w:rsidP="00C03F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Наличие показаний для лечения в дневном стационаре (дообследование, уточнение диагноза, коррекция лечения).</w:t>
      </w:r>
    </w:p>
    <w:p w14:paraId="01551D39" w14:textId="42C534AE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2.Отсутствие эффекта от проводимого лечения 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 случаях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острых или при обострении хронических заболеваний.</w:t>
      </w:r>
    </w:p>
    <w:p w14:paraId="394EC982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Госпитализация осуществляется по следующим отделениям:</w:t>
      </w:r>
    </w:p>
    <w:p w14:paraId="1E9543BE" w14:textId="77777777" w:rsidR="00C03F77" w:rsidRPr="00C03F77" w:rsidRDefault="00C03F77" w:rsidP="00C03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Терапия</w:t>
      </w:r>
    </w:p>
    <w:p w14:paraId="5F5481D9" w14:textId="77777777" w:rsidR="00C03F77" w:rsidRPr="00C03F77" w:rsidRDefault="00C03F77" w:rsidP="00C03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Неврология</w:t>
      </w:r>
    </w:p>
    <w:p w14:paraId="48065A04" w14:textId="77777777" w:rsidR="00C03F77" w:rsidRPr="00C03F77" w:rsidRDefault="00C03F77" w:rsidP="00C03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Хирургия</w:t>
      </w:r>
    </w:p>
    <w:p w14:paraId="36B832C8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Технология записи пациентов на госпитализацию</w:t>
      </w:r>
    </w:p>
    <w:p w14:paraId="5380E8A3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Отбор пациентов на лечение в дневном стационаре осуществляет лечащий врач амбулаторно – поликлинического приема совместно с заведующим отделения (терапии, хирургии, неврологии).</w:t>
      </w:r>
    </w:p>
    <w:p w14:paraId="1369A815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Лечащий врач предоставляет заведующему отделением медицинскую карту амбулаторного больного, заполненное направление на госпитализацию (Форма № 057/у-04) в дневной стационар.</w:t>
      </w:r>
    </w:p>
    <w:p w14:paraId="5761F290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Заведующий отделением проверяет наличие необходимых обследований, консультаций специалистов, обоснованности направления на лечение в дневной стационар. Ставит свою подпись, разборчиво фамилию, инициалы.</w:t>
      </w:r>
    </w:p>
    <w:p w14:paraId="63A35C58" w14:textId="4DAF4ECC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 xml:space="preserve">Все больные, направляемые </w:t>
      </w: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на плановое лечение,</w:t>
      </w: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 xml:space="preserve"> должны быть обследованы в следующем объеме:</w:t>
      </w:r>
    </w:p>
    <w:p w14:paraId="0D1A9A9A" w14:textId="77777777" w:rsidR="00C03F77" w:rsidRPr="00C03F77" w:rsidRDefault="00C03F77" w:rsidP="00C03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Анализ крови развернутый</w:t>
      </w:r>
    </w:p>
    <w:p w14:paraId="50A9B85F" w14:textId="77777777" w:rsidR="00C03F77" w:rsidRPr="00C03F77" w:rsidRDefault="00C03F77" w:rsidP="00C03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Б/х: сахар крови, холестерин с фракциями,</w:t>
      </w:r>
    </w:p>
    <w:p w14:paraId="1A12F7B8" w14:textId="77777777" w:rsidR="00C03F77" w:rsidRPr="00C03F77" w:rsidRDefault="00C03F77" w:rsidP="00C03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Общий анализ мочи</w:t>
      </w:r>
    </w:p>
    <w:p w14:paraId="64B61433" w14:textId="77777777" w:rsidR="00C03F77" w:rsidRPr="00C03F77" w:rsidRDefault="00C03F77" w:rsidP="00C03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Флюорография легких</w:t>
      </w:r>
    </w:p>
    <w:p w14:paraId="3831D7DF" w14:textId="77777777" w:rsidR="00C03F77" w:rsidRPr="00C03F77" w:rsidRDefault="00C03F77" w:rsidP="00C03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ЭКГ (с наличием пленки)</w:t>
      </w:r>
    </w:p>
    <w:p w14:paraId="6B335CB4" w14:textId="77777777" w:rsidR="00C03F77" w:rsidRPr="00C03F77" w:rsidRDefault="00C03F77" w:rsidP="00C03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При заболеваниях ЖКТ необходимы протоколы УЗИ органов брюшной полости, ФЭГДС, б/х: АСЛ, АЛТ, амилаза, щелочная </w:t>
      </w:r>
      <w:proofErr w:type="spellStart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фосфотаза</w:t>
      </w:r>
      <w:proofErr w:type="spellEnd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, общий белок, билирубин; </w:t>
      </w:r>
      <w:proofErr w:type="spellStart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копрограмма</w:t>
      </w:r>
      <w:proofErr w:type="spellEnd"/>
    </w:p>
    <w:p w14:paraId="2C78454D" w14:textId="108946AA" w:rsidR="00C03F77" w:rsidRPr="00C03F77" w:rsidRDefault="00C03F77" w:rsidP="00C03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lastRenderedPageBreak/>
        <w:t xml:space="preserve">При заболеваниях сердечно-сосудистой системы (протоколы ЭХО -кардиографии, </w:t>
      </w:r>
      <w:proofErr w:type="spellStart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Холтеровского</w:t>
      </w:r>
      <w:proofErr w:type="spellEnd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мониторирования, УЗИ почек, б/х: холестерин и его фракции, калий, мочевина, креатинин, АСТ, АЛТ, МНО – 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для пациентов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, принимающих </w:t>
      </w:r>
      <w:proofErr w:type="gramStart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Варфарин ;</w:t>
      </w:r>
      <w:proofErr w:type="gramEnd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консультация окулиста с описанием глазного дна</w:t>
      </w:r>
    </w:p>
    <w:p w14:paraId="1D0761A2" w14:textId="77777777" w:rsidR="00C03F77" w:rsidRPr="00C03F77" w:rsidRDefault="00C03F77" w:rsidP="00C03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Консультация сосудистого хирурга (для хирургических больных), УЗИ сосудов нижних конечностей, б/х: МНО – у пациентов, принимающих Варфарин, ПТИ, фибриноген, время, ВСК, ДК, холестерин с фракциями, общий белок</w:t>
      </w:r>
    </w:p>
    <w:p w14:paraId="3F394258" w14:textId="77777777" w:rsidR="00C03F77" w:rsidRPr="00C03F77" w:rsidRDefault="00C03F77" w:rsidP="00C03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Консультация эндокринолога для больных с сахарным диабетом, б/х: холестерин с фракциями, АСТ, АЛТ, билирубин, общий белок, мочевина, креатинин; анализ мочи на суточную потерю белка; анализ крови на сахар (натощак и после еды), глазное дно</w:t>
      </w:r>
    </w:p>
    <w:p w14:paraId="12B2F02E" w14:textId="77777777" w:rsidR="00C03F77" w:rsidRPr="00C03F77" w:rsidRDefault="00C03F77" w:rsidP="00C03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Для пациентов с хроническими заболеваниями легких и ХОБЛ:</w:t>
      </w:r>
    </w:p>
    <w:p w14:paraId="75B4CFC0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Спирография, анализ мокроты на цитологию, б/х: фибриноген, общий белок, СРБ, мочевина, креатинин</w:t>
      </w:r>
    </w:p>
    <w:p w14:paraId="3492FE0C" w14:textId="77777777" w:rsidR="00C03F77" w:rsidRPr="00C03F77" w:rsidRDefault="00C03F77" w:rsidP="00C03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12. Для пациентов неврологического профиля: РЭГ, ЭХО ЭГ, ЭЭГ (при необходимости), ЯМРТ, КТ (при наличии),R-обследование, б/х : МНО – у пациентов, принимающих Варфарин, ПТИ, фибриноген, время, ВСК, ДК, холестерин с фракциями, мочевина, креатинин, АСТ,АЛТ, калий; консультация окулиста с описанием глазного дна.</w:t>
      </w:r>
    </w:p>
    <w:p w14:paraId="0628F199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Перечень заболеваний, подлежащих госпитализации в дневной стационар КГБУЗ «КМБ №2»</w:t>
      </w:r>
    </w:p>
    <w:p w14:paraId="6BC928E3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Кардиология:</w:t>
      </w:r>
    </w:p>
    <w:p w14:paraId="1F32700C" w14:textId="318279AF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ИБС, стабильная </w:t>
      </w: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стенокардия 1</w:t>
      </w: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-2 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ф.к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.,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 при прогрессировании заболевания, неэффективности амбулаторного лечения, для подбора антиангинальной </w:t>
      </w:r>
      <w:proofErr w:type="gramStart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терапии  с</w:t>
      </w:r>
      <w:proofErr w:type="gramEnd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СН II А.</w:t>
      </w:r>
    </w:p>
    <w:p w14:paraId="6D013F45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Нестабильная стенокардия, ОИМ –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долечивание из стационара</w:t>
      </w:r>
    </w:p>
    <w:p w14:paraId="63E51BC5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Хроническая ишемическая болезнь сердца в стадии субкомпенсации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при неэффективности амбулаторного лечения, подбора терапии, перед МСЭК.</w:t>
      </w:r>
    </w:p>
    <w:p w14:paraId="67674F5F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Гипертоническая болезнь I–II–III 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st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.,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не осложненное течение, для подбора гипотензивной терапии, состояния после криза, при неэффективности </w:t>
      </w:r>
      <w:proofErr w:type="gramStart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лечения  тремя</w:t>
      </w:r>
      <w:proofErr w:type="gramEnd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группами препаратов, включая диуретик или после выписки из стационара.</w:t>
      </w:r>
    </w:p>
    <w:p w14:paraId="015CE48E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Кардиомиопатии –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 легко купируемым нарушением ритма с СН I-II А при</w:t>
      </w: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неэффективности амбулаторного лечения, для подбора терапии.</w:t>
      </w:r>
    </w:p>
    <w:p w14:paraId="63B8C46C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Гастроэнтерология:</w:t>
      </w:r>
    </w:p>
    <w:p w14:paraId="42543CDA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lastRenderedPageBreak/>
        <w:t>Лямблиоз (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Жиардиаз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)</w:t>
      </w: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 –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 явлениями холецистита, энтероколита, аллергическими проявлениями, средней степени тяжести, долечивание после круглосуточного стационара</w:t>
      </w:r>
    </w:p>
    <w:p w14:paraId="34AF3F6D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Хронический холецистит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средней степени тяжести, долечивание.</w:t>
      </w:r>
    </w:p>
    <w:p w14:paraId="42211655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Гастроэзофагальный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 рефлюкс с эзофагитом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средней степени тяжести, долечивание.</w:t>
      </w:r>
    </w:p>
    <w:p w14:paraId="0A629DA3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Язва пищевода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долечивание после круглосуточного стационара при неполном рубцевании.</w:t>
      </w:r>
    </w:p>
    <w:p w14:paraId="04463921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Язва желудка острая и хроническая без кровотечения или прободения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долечивание после круглосуточного стационара при неполном рубцевании.</w:t>
      </w:r>
    </w:p>
    <w:p w14:paraId="150A6256" w14:textId="09049D96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Язва ДПК острая или хроническая без кровотечения или прободения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 долечивание после круглосуточного стационара при неполном рубцевании, или при письменном отказе от госпитализации 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 круглосуточный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стационар.</w:t>
      </w:r>
    </w:p>
    <w:p w14:paraId="4A6B2B53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Гастродуоденит не уточненный –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верификация диагноза и лечение.</w:t>
      </w:r>
    </w:p>
    <w:p w14:paraId="0C69DDD5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Другие разновидности болезни Крона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средней степени тяжести, при верифицированном диагнозе, долечивание.</w:t>
      </w:r>
    </w:p>
    <w:p w14:paraId="546FDD37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Другие язвенные колиты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средней степени тяжести при верифицированном диагнозе, долечивание.</w:t>
      </w:r>
    </w:p>
    <w:p w14:paraId="62866098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Токсические поражения печени с холестазом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долечивание после круглосуточного стационара.</w:t>
      </w:r>
    </w:p>
    <w:p w14:paraId="58348A59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Токсическое поражение печени с печеночным некрозом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долечивание после круглосуточного стационара.</w:t>
      </w:r>
    </w:p>
    <w:p w14:paraId="72AC5E15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Фиброз печени, склероз печени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при верифицированном диагнозе с начальными проявлениями субкомпенсации.</w:t>
      </w:r>
    </w:p>
    <w:p w14:paraId="59A23F18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Билиарный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 (первичный и вторичный) и другой и не уточненный цирроз печени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при верифицированном диагнозе с начальными проявлениями субкомпенсации.</w:t>
      </w:r>
    </w:p>
    <w:p w14:paraId="405B521D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Жировая дегенерация печени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с сопутствующим панкреатитом, холециститом и др. при верифицированном диагнозе с признаками клинического ухудшения.</w:t>
      </w:r>
    </w:p>
    <w:p w14:paraId="0A69E693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Хронический панкреатит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средней степени тяжести, для долечивания после круглосуточного стационара или начальные признаки обострения (болевой синдром, панкреатическая недостаточность).</w:t>
      </w:r>
    </w:p>
    <w:p w14:paraId="1BBF462F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lastRenderedPageBreak/>
        <w:t>Синдромы оперированного желудка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при верифицированном диагнозе с умеренным болевым синдромом, нарушениями переваривания и всасывания.</w:t>
      </w:r>
    </w:p>
    <w:p w14:paraId="13F43612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Хронический вирусный гепатит В, С без дельта-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агента – курс лечения противовирусными препаратами, после верифицированного диагноза в условиях специализированного стационара.</w:t>
      </w:r>
    </w:p>
    <w:p w14:paraId="1ACAFE79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Другой хронический вирусный гепатит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после верифицированного диагноза в условиях специализированного стационара, для проведения базисной терапии.</w:t>
      </w:r>
    </w:p>
    <w:p w14:paraId="789128B1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СРК с диареей, СРК с запором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в том числе с микробной контаминацией кишечника. Долечивание, лечение после полного клинического обследования с исключением органической патологии кишечника и верификации диагноза.</w:t>
      </w:r>
    </w:p>
    <w:p w14:paraId="73D30C1A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Аллергология:</w:t>
      </w:r>
    </w:p>
    <w:p w14:paraId="028440C1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Легочно-сердечная недостаточность –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легкой и средней степени тяжести при письменном отказе больного от госпитализации.</w:t>
      </w:r>
    </w:p>
    <w:p w14:paraId="26B4D09B" w14:textId="4FF58F4F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Атопические дерматиты, аллергический контактный дерматит, вызванный лекарственными средствами при их контакте с кожей, другими веществами, принятыми внутрь, другая </w:t>
      </w: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крапивница –</w:t>
      </w: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легкой и средней степени тяжести при письменном отказе больного от госпитализации.</w:t>
      </w:r>
    </w:p>
    <w:p w14:paraId="01B38F66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Астма (аллергическая, неаллергическая, смешанная)-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легкой и средней степени тяжести, легкое и средней степени тяжести обострение, для проведения СИТ или подбора базисной терапии, при письменном отказе больного от госпитализации.</w:t>
      </w:r>
    </w:p>
    <w:p w14:paraId="6090F24D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Пульмонология:</w:t>
      </w:r>
    </w:p>
    <w:p w14:paraId="33AC614C" w14:textId="51E45A99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Пневмония вирусная, </w:t>
      </w: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бактериальная,</w:t>
      </w: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 не классифицированная –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тяжелого течения – долечивание после стационара,</w:t>
      </w:r>
    </w:p>
    <w:p w14:paraId="771D6B9C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средней степени тяжести (без осложнений) – при отказе больного от госпитализации, исключая отягощающий анамнез (сахарный диабет, старческий возраст, наркомания, алкоголизм).</w:t>
      </w:r>
    </w:p>
    <w:p w14:paraId="3EB6390E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Бронхит, не уточненный как острый или хронический –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 нарушением в системе вентиляции (бронхоспазм), выраженный обструктивный синдром, интоксикация.</w:t>
      </w:r>
    </w:p>
    <w:p w14:paraId="6FB7B1D0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ХОБЛ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средней степени тяжести, без выраженного нарушения функции вентиляции или при отказе больного от госпитализации.</w:t>
      </w:r>
    </w:p>
    <w:p w14:paraId="752D6FB2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Ревматология:</w:t>
      </w:r>
    </w:p>
    <w:p w14:paraId="6B22F8AC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lastRenderedPageBreak/>
        <w:t xml:space="preserve">Ревматические болезни МК, 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АоК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, нескольких клапанов –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неактивная фаза или активность I </w:t>
      </w:r>
      <w:proofErr w:type="spellStart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ст</w:t>
      </w:r>
      <w:proofErr w:type="spellEnd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, СН II </w:t>
      </w:r>
      <w:proofErr w:type="spellStart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ст</w:t>
      </w:r>
      <w:proofErr w:type="spellEnd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, субкомпенсация при неэффективности амбулаторного лечения для подбора терапии больным, нуждающимся в ежедневном динамическом наблюдении врача.</w:t>
      </w:r>
    </w:p>
    <w:p w14:paraId="37AAC5D0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Эритема узловатая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рецидивирующая, активность II ст.</w:t>
      </w:r>
    </w:p>
    <w:p w14:paraId="2D73829F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Полиартроз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, коксартроз, 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гоноартроз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, другие артрозы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обострение без выраженных функциональных нарушений.</w:t>
      </w:r>
    </w:p>
    <w:p w14:paraId="4366E13B" w14:textId="7223023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Реактивные 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артропатии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 затяжное или хроническое 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течение,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активность II ст.</w:t>
      </w:r>
    </w:p>
    <w:p w14:paraId="5CDB7B9C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Серопозитивный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 ревматоидный артрит, другие РА, 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псориатические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 и 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энтеропатические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 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артропатии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активность II ст. без выраженных функциональных нарушений.</w:t>
      </w:r>
    </w:p>
    <w:p w14:paraId="6B21EE14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СКВ, 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дерматополимиозит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, другие системные поражения соединительной ткани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активность II-III ст. при умеренных клинических проявлениях.</w:t>
      </w:r>
    </w:p>
    <w:p w14:paraId="0FB77060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Анкилозирующий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 спондилит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активность II ст. без выраженных функциональных нарушений.</w:t>
      </w:r>
    </w:p>
    <w:p w14:paraId="0B5ED723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Эндокринология:</w:t>
      </w:r>
    </w:p>
    <w:p w14:paraId="50701F66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Сахарный диабет 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инсулинзависимый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 и инсулиннезависимый с неврологическими осложнениями, с нарушением периферического кровообращения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1-2 тип, средней степени тяжести, лечение осложнений.</w:t>
      </w:r>
    </w:p>
    <w:p w14:paraId="7871630B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Хирургия:</w:t>
      </w:r>
    </w:p>
    <w:p w14:paraId="30F198C7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Варикозное расширение вен нижних конечностей с язвой 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ограниченный процесс, проживание в месте расположения ЛПУ.</w:t>
      </w:r>
    </w:p>
    <w:p w14:paraId="3F7EE6D4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Постфлебитический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 синдром, хроническая венозная недостаточность, другие поражения вен –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ограниченный процесс, проживание в месте расположения ЛПУ.</w:t>
      </w:r>
    </w:p>
    <w:p w14:paraId="026A395F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Атеросклероз артерий конечностей –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проживание в месте расположения ЛПУ, ишемия I-II ст.</w:t>
      </w:r>
    </w:p>
    <w:p w14:paraId="4027A9A2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Неврология:</w:t>
      </w:r>
    </w:p>
    <w:p w14:paraId="4CA38791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Поражения лицевого, тройничного нерва и других черепно-мозговых нервов, корешков, сплетений, полинейропатия верхних и нижних конечностей –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острые, средней степени тяжести, обострение при условии самостоятельного передвижения.</w:t>
      </w:r>
    </w:p>
    <w:p w14:paraId="38949CBE" w14:textId="6387F50C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lastRenderedPageBreak/>
        <w:t xml:space="preserve">Спондилез, поражения межпозвонковых дисков шейного и других отделов позвоночника, 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дорсалгия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, шейно-черепной синдром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– с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умеренным болевым синдромом при условии самостоятельного передвижения, неэффективности амбулаторного лечения, для проведения </w:t>
      </w:r>
      <w:proofErr w:type="spellStart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паравертебральных</w:t>
      </w:r>
      <w:proofErr w:type="spellEnd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блокад.</w:t>
      </w:r>
    </w:p>
    <w:p w14:paraId="384E0169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Остаточные и отдаленные последствия перенесенных инсультов, 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нейроинфекций</w:t>
      </w:r>
      <w:proofErr w:type="spellEnd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 xml:space="preserve">, </w:t>
      </w:r>
      <w:proofErr w:type="spellStart"/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черепно</w:t>
      </w:r>
      <w:proofErr w:type="spellEnd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–</w:t>
      </w: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мозговых травм и операций на головном мозге –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прогрессирующее течение, обострение, после стационарного лечения при условии самостоятельного передвижения, неэффективности амбулаторного лечения.</w:t>
      </w:r>
    </w:p>
    <w:p w14:paraId="2398F190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ЦВБ, ДЭ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– обострение, декомпенсация, период реабилитации.</w:t>
      </w:r>
    </w:p>
    <w:p w14:paraId="3D77E1AD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Мигрень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– хроническое течение, обострение.</w:t>
      </w:r>
    </w:p>
    <w:p w14:paraId="3B1984D0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Дегенеративные болезни нервной системы 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– прогрессирующее течение, обострение, вне обострения, симптоматическая терапия.</w:t>
      </w:r>
    </w:p>
    <w:p w14:paraId="5D08E6AB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i/>
          <w:iCs/>
          <w:color w:val="3C4858"/>
          <w:sz w:val="28"/>
          <w:szCs w:val="28"/>
          <w:lang w:eastAsia="ru-RU"/>
        </w:rPr>
        <w:t>Доброкачественные новообразования головного и спинного мозга, последствия спинного мозга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.</w:t>
      </w:r>
    </w:p>
    <w:p w14:paraId="3986166C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Противопоказания для госпитализации в дневной стационар:</w:t>
      </w:r>
    </w:p>
    <w:p w14:paraId="68170114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–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 больные с острыми заболеваниями и хроническими заболеваниями в состоянии декомпенсации, требующие круглосуточного медицинского наблюдения или соблюдения постельного режима;</w:t>
      </w:r>
    </w:p>
    <w:p w14:paraId="55913FEB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–  состояние декомпенсации тяжелой степени (III </w:t>
      </w:r>
      <w:proofErr w:type="spellStart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ст</w:t>
      </w:r>
      <w:proofErr w:type="spellEnd"/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) при сердечно-сосудистой патологии, тяжелые или опасные нарушения ритма и проводимости (ЖПТ, декомпенсация СССУ)</w:t>
      </w:r>
    </w:p>
    <w:p w14:paraId="404E0A8A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– заболевания со значительным ограничением движения;</w:t>
      </w:r>
    </w:p>
    <w:p w14:paraId="0CF726C1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– психические заболевания, деменция, судорожный синдром, эпилепсия с частыми приступами;</w:t>
      </w:r>
    </w:p>
    <w:p w14:paraId="00966CB2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– инфекционные больные, требующие изоляции или карантина, больные с гнойными ранами;</w:t>
      </w:r>
    </w:p>
    <w:p w14:paraId="25D48D15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– заболевания, обострение которых наступают, как правило, ночью;</w:t>
      </w:r>
    </w:p>
    <w:p w14:paraId="66351CBE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– состояния, требующие строгого соблюдения диетического режима, не выполнимого в условиях поликлиники;</w:t>
      </w:r>
    </w:p>
    <w:p w14:paraId="1E9CA09F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– тяжелые сопутствующие заболевания, осложнения основного заболевания, ограничивающие перемещение пациентов;</w:t>
      </w:r>
    </w:p>
    <w:p w14:paraId="79CAABA8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– старческий возраст.</w:t>
      </w:r>
    </w:p>
    <w:p w14:paraId="6F283933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Порядок учета больных, находящихся на лечении в дневном стационаре</w:t>
      </w:r>
    </w:p>
    <w:p w14:paraId="75274C64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lastRenderedPageBreak/>
        <w:t>Больные поступают на лечение с направлением на госпитализацию</w:t>
      </w:r>
    </w:p>
    <w:p w14:paraId="7FAA83B2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(ф. № 057/у – 04) утвержденной подписью заведующего отделением, печатью учреждения и «Медицинской картой амбулаторного больного», где указано о направлении больного в дневной стационар. Обязательно наличие при себе паспорта и полиса ОМС (действующего).</w:t>
      </w:r>
    </w:p>
    <w:p w14:paraId="4B8B4F1B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При оформлении в дневной стационар пациент знакомится с режимом отделения и подписывает «Информированное добровольное согласие пациента на проведение лечебной (диагностической) манипуляции (процедуры)».</w:t>
      </w:r>
    </w:p>
    <w:p w14:paraId="3A6699FF" w14:textId="3A1634C0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Регистрация пациентов проводится старшей медсестрой отделения в «Журнал учета приема больных и отказов в госпитализации» (ф № 001/у). При госпитализации лечащий врач (терапевт, невролог, хирург) 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дневного стационара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осматривает пациента, заполняет «Медицинскую карту стационарного больного» (ф № 003/у), где фиксируются жалобы пациента, объективный осмотр (перкуссия, пальпация, аускультация легких, сердца, сосудов), рекомендуемое лечение, обследование.</w:t>
      </w:r>
    </w:p>
    <w:p w14:paraId="0D2EA7A7" w14:textId="79461E1A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В период пребывания в дневном 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стационаре лечащий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врач, врачи специалисты, консультирующие 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больного,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делают соответствующие записи в «Медицинской карте стационарного больного», дневники осмотров заполняются в карте через день или по необходимости, определяемой тяжестью заболевания.</w:t>
      </w:r>
    </w:p>
    <w:p w14:paraId="51E2673E" w14:textId="34254D8A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Процедурные медсестры, выполняющие назначения врачей ежедневно проверяют Медицинскую карту стационарного 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больного (</w:t>
      </w: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ф № 003/у), подтверждают выполнение назначений, отмечают дату и ставят свою подпись.</w:t>
      </w:r>
    </w:p>
    <w:p w14:paraId="759F8A7D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По окончании лечения лечащий врач отмечает результат (улучшение, выздоровление, ухудшение, без перемен), количество дней, проведенных в стационаре, окончательный диагноз, делается выписной эпикриз (выписка) в 3-х экземплярах с подробным описанием объема обследования и лечения, рекомендациями по дальнейшему ведению пациента, который вклеивается в «Медицинскую карту амбулаторного больного», дубликат эпикриза выдается на руки больному.</w:t>
      </w:r>
    </w:p>
    <w:p w14:paraId="0490DCDE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Ежедневный учет движения больных и коечного фонда стационара ведется старшей медицинской сестрой стационара в ф. № 007/у («Листок учета движения больных и коечного фонда стационара»).</w:t>
      </w:r>
    </w:p>
    <w:p w14:paraId="4475E313" w14:textId="77777777" w:rsidR="00C03F77" w:rsidRPr="00C03F77" w:rsidRDefault="00C03F77" w:rsidP="00C03F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C03F77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Ежемесячно старшая сестра стационара формирует реестры на пролеченных больных, застрахованных по обязательному медицинскому страхованию для предоставления в страховые медицинские организации к оплате.</w:t>
      </w:r>
    </w:p>
    <w:p w14:paraId="2DE74BD1" w14:textId="77777777" w:rsidR="009E6FA3" w:rsidRPr="00C03F77" w:rsidRDefault="009E6FA3">
      <w:pPr>
        <w:rPr>
          <w:rFonts w:ascii="Times New Roman" w:hAnsi="Times New Roman" w:cs="Times New Roman"/>
          <w:sz w:val="28"/>
          <w:szCs w:val="28"/>
        </w:rPr>
      </w:pPr>
    </w:p>
    <w:sectPr w:rsidR="009E6FA3" w:rsidRPr="00C0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663F"/>
    <w:multiLevelType w:val="multilevel"/>
    <w:tmpl w:val="B8842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E676F"/>
    <w:multiLevelType w:val="multilevel"/>
    <w:tmpl w:val="C7F6BA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94AAD"/>
    <w:multiLevelType w:val="multilevel"/>
    <w:tmpl w:val="01D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83C61"/>
    <w:multiLevelType w:val="multilevel"/>
    <w:tmpl w:val="2BC8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B0"/>
    <w:rsid w:val="001761E8"/>
    <w:rsid w:val="005447B0"/>
    <w:rsid w:val="009E6FA3"/>
    <w:rsid w:val="00C0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EE45-0986-47EB-BDDD-2C4B4264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03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3F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F77"/>
    <w:rPr>
      <w:b/>
      <w:bCs/>
    </w:rPr>
  </w:style>
  <w:style w:type="character" w:styleId="a5">
    <w:name w:val="Emphasis"/>
    <w:basedOn w:val="a0"/>
    <w:uiPriority w:val="20"/>
    <w:qFormat/>
    <w:rsid w:val="00C03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1927</Words>
  <Characters>10989</Characters>
  <Application>Microsoft Office Word</Application>
  <DocSecurity>0</DocSecurity>
  <Lines>91</Lines>
  <Paragraphs>25</Paragraphs>
  <ScaleCrop>false</ScaleCrop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Сукиасян</dc:creator>
  <cp:keywords/>
  <dc:description/>
  <cp:lastModifiedBy>Арсен Сукиасян</cp:lastModifiedBy>
  <cp:revision>2</cp:revision>
  <dcterms:created xsi:type="dcterms:W3CDTF">2024-10-21T06:56:00Z</dcterms:created>
  <dcterms:modified xsi:type="dcterms:W3CDTF">2024-10-21T06:56:00Z</dcterms:modified>
</cp:coreProperties>
</file>